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B16F7" w14:textId="20AED4A0" w:rsidR="00F3384E" w:rsidRDefault="00F3384E" w:rsidP="00F3384E">
      <w:r>
        <w:rPr>
          <w:b/>
          <w:bCs/>
        </w:rPr>
        <w:t xml:space="preserve">State…questions? Contact </w:t>
      </w:r>
      <w:hyperlink r:id="rId5" w:history="1">
        <w:r>
          <w:rPr>
            <w:rStyle w:val="Hyperlink"/>
            <w:b/>
            <w:bCs/>
          </w:rPr>
          <w:t>Lauren.coatoam@cancer.org</w:t>
        </w:r>
      </w:hyperlink>
      <w:r>
        <w:rPr>
          <w:b/>
          <w:bCs/>
        </w:rPr>
        <w:t xml:space="preserve">  </w:t>
      </w:r>
    </w:p>
    <w:p w14:paraId="3072E145" w14:textId="6E2F1E6B" w:rsidR="00F3384E" w:rsidRDefault="00F3384E" w:rsidP="00F3384E">
      <w:r>
        <w:t xml:space="preserve">Please see registration link below for the Ohio Legislative Cancer Caucus meeting on Monday. One of our own from the ACS CAN national team, Devon Adams, will present on biomarkers and one of our national sponsors, GRAIL, will also present about multi-cancer early detection blood tests. </w:t>
      </w:r>
    </w:p>
    <w:p w14:paraId="187123FB" w14:textId="4890984A" w:rsidR="00F3384E" w:rsidRDefault="00F3384E" w:rsidP="00F3384E">
      <w:r>
        <w:t xml:space="preserve">Please join Co-Chairs Kunze and Gavarone for the upcoming Ohio General Assembly Cancer Caucus </w:t>
      </w:r>
      <w:r>
        <w:rPr>
          <w:b/>
          <w:bCs/>
        </w:rPr>
        <w:t>on Monday, May 10, 2021 from 2:30 pm-3:30 pm</w:t>
      </w:r>
      <w:r>
        <w:t xml:space="preserve">, this meeting will take place virtually over zoom. Presentations will include a dialogue on multi-cancer early detection methodologies, biomarkers and research and testing occurring in Ohio. </w:t>
      </w:r>
    </w:p>
    <w:p w14:paraId="477E08DC" w14:textId="77777777" w:rsidR="00F3384E" w:rsidRDefault="00F3384E" w:rsidP="00F3384E">
      <w:r>
        <w:t xml:space="preserve">This is an invitation to all members of the Ohio General Assembly, staff, and interested parties to attend the Ohio General Assembly Cancer Caucus meeting. An agenda with the Cancer Caucus meeting topics and speakers is attached. </w:t>
      </w:r>
    </w:p>
    <w:p w14:paraId="4926ADFF" w14:textId="77777777" w:rsidR="00F3384E" w:rsidRDefault="00F3384E" w:rsidP="00F3384E"/>
    <w:p w14:paraId="6BEDF3D0" w14:textId="77777777" w:rsidR="00F3384E" w:rsidRDefault="00F3384E" w:rsidP="00F3384E">
      <w:r>
        <w:t>Please feel free to contact me or Theresea Varrasso in Senator Gavarone’s office with any questions.</w:t>
      </w:r>
    </w:p>
    <w:p w14:paraId="3EEB56F7" w14:textId="0C663875" w:rsidR="00F3384E" w:rsidRDefault="00F3384E" w:rsidP="00F3384E">
      <w:r>
        <w:t xml:space="preserve">Register with the below </w:t>
      </w:r>
      <w:proofErr w:type="gramStart"/>
      <w:r>
        <w:t>link :</w:t>
      </w:r>
      <w:proofErr w:type="gramEnd"/>
    </w:p>
    <w:p w14:paraId="65741A38" w14:textId="77777777" w:rsidR="00F3384E" w:rsidRDefault="00F3384E" w:rsidP="00F3384E">
      <w:hyperlink r:id="rId6" w:history="1">
        <w:r>
          <w:rPr>
            <w:rStyle w:val="Hyperlink"/>
          </w:rPr>
          <w:t>https://zoom.us/meeting/register/tJwqduqtrjgsGtNcSOf6SowiXoPQYb-UUHn_</w:t>
        </w:r>
      </w:hyperlink>
      <w:r>
        <w:t xml:space="preserve"> </w:t>
      </w:r>
    </w:p>
    <w:p w14:paraId="321EC40A" w14:textId="77777777" w:rsidR="00F3384E" w:rsidRDefault="00F3384E" w:rsidP="00F3384E"/>
    <w:p w14:paraId="5CF431CD" w14:textId="6E1FCB60" w:rsidR="00F3384E" w:rsidRDefault="00F3384E" w:rsidP="00F3384E">
      <w:r>
        <w:rPr>
          <w:b/>
          <w:bCs/>
        </w:rPr>
        <w:t xml:space="preserve">Federal Updates…Questions? Contact </w:t>
      </w:r>
      <w:hyperlink r:id="rId7" w:history="1">
        <w:r>
          <w:rPr>
            <w:rStyle w:val="Hyperlink"/>
            <w:b/>
            <w:bCs/>
          </w:rPr>
          <w:t>Lauren.Coatoam@cancer.org</w:t>
        </w:r>
      </w:hyperlink>
      <w:r>
        <w:rPr>
          <w:b/>
          <w:bCs/>
        </w:rPr>
        <w:t xml:space="preserve"> </w:t>
      </w:r>
    </w:p>
    <w:p w14:paraId="1F276A41" w14:textId="77777777" w:rsidR="00F3384E" w:rsidRDefault="00F3384E" w:rsidP="00F3384E">
      <w:r>
        <w:t xml:space="preserve">We will meet with members of the house for </w:t>
      </w:r>
      <w:proofErr w:type="gramStart"/>
      <w:r>
        <w:t>memorial day</w:t>
      </w:r>
      <w:proofErr w:type="gramEnd"/>
      <w:r>
        <w:t xml:space="preserve"> recess May 31-June 4 around federal funding for the breast and cervical cancer work we all do in our states. There will be more available next week (talking points), but for now, I think if you would like to try to schedule a zoom or teams meeting with your local offices, then let’s start planning. And if a “virtual meeting” doesn’t fit your availability, make sure you are contacting the local office through email and social media.</w:t>
      </w:r>
    </w:p>
    <w:p w14:paraId="4623FEDA" w14:textId="77777777" w:rsidR="00F3384E" w:rsidRDefault="00F3384E" w:rsidP="00F3384E"/>
    <w:p w14:paraId="6DF4D6B8" w14:textId="77777777" w:rsidR="00F3384E" w:rsidRDefault="00F3384E" w:rsidP="00F3384E">
      <w:r>
        <w:t xml:space="preserve">We have a great video of Sylvia talking about BCCP in Ohio that I will formalize some messaging around for the recess and suggest you re-tweet at your lawmakers when available. </w:t>
      </w:r>
    </w:p>
    <w:p w14:paraId="64DE55C4" w14:textId="77777777" w:rsidR="00F3384E" w:rsidRDefault="00F3384E" w:rsidP="00F3384E"/>
    <w:p w14:paraId="408D2309" w14:textId="77777777" w:rsidR="00F3384E" w:rsidRDefault="00F3384E" w:rsidP="00F3384E">
      <w:r>
        <w:t xml:space="preserve">****FUDGE and STIVERS volunteers (Amanda, Barb and Vince)….I don’t want to leave you hanging without an opportunity to connect with staff, so I will brainstorm some ideas for you in the upcoming days. </w:t>
      </w:r>
    </w:p>
    <w:p w14:paraId="0185DA27" w14:textId="77777777" w:rsidR="00F3384E" w:rsidRDefault="00F3384E" w:rsidP="00F3384E"/>
    <w:p w14:paraId="070EC165" w14:textId="77777777" w:rsidR="00F3384E" w:rsidRDefault="00F3384E" w:rsidP="00F3384E"/>
    <w:p w14:paraId="5C1DEE26" w14:textId="77777777" w:rsidR="00F3384E" w:rsidRDefault="00F3384E" w:rsidP="00F3384E">
      <w:r>
        <w:rPr>
          <w:b/>
          <w:bCs/>
        </w:rPr>
        <w:t xml:space="preserve">Relay and ACS CAN…questions? Contact </w:t>
      </w:r>
      <w:hyperlink r:id="rId8" w:history="1">
        <w:r>
          <w:rPr>
            <w:rStyle w:val="Hyperlink"/>
            <w:b/>
            <w:bCs/>
          </w:rPr>
          <w:t>Pamsrelaymail@msn.com</w:t>
        </w:r>
      </w:hyperlink>
      <w:r>
        <w:rPr>
          <w:b/>
          <w:bCs/>
        </w:rPr>
        <w:t xml:space="preserve"> </w:t>
      </w:r>
      <w:r>
        <w:t xml:space="preserve"> </w:t>
      </w:r>
    </w:p>
    <w:p w14:paraId="0345FE77" w14:textId="77777777" w:rsidR="00F3384E" w:rsidRDefault="00F3384E" w:rsidP="00F3384E">
      <w:r>
        <w:t xml:space="preserve">Volunteers looking to promote advocacy through Relay can visit </w:t>
      </w:r>
      <w:hyperlink r:id="rId9" w:history="1">
        <w:r>
          <w:rPr>
            <w:rStyle w:val="Hyperlink"/>
          </w:rPr>
          <w:t>fightcancer.org/relayforlife</w:t>
        </w:r>
      </w:hyperlink>
      <w:r>
        <w:t xml:space="preserve"> as a one-stop resource. This page includes a new </w:t>
      </w:r>
      <w:hyperlink r:id="rId10" w:history="1">
        <w:r>
          <w:rPr>
            <w:rStyle w:val="Hyperlink"/>
          </w:rPr>
          <w:t>pledge</w:t>
        </w:r>
      </w:hyperlink>
      <w:r>
        <w:t xml:space="preserve"> that folks can take to support increased cancer research </w:t>
      </w:r>
      <w:r>
        <w:lastRenderedPageBreak/>
        <w:t xml:space="preserve">funding in 2021. There is also a refreshed </w:t>
      </w:r>
      <w:hyperlink r:id="rId11" w:history="1">
        <w:r>
          <w:rPr>
            <w:rStyle w:val="Hyperlink"/>
          </w:rPr>
          <w:t>Event Materials</w:t>
        </w:r>
      </w:hyperlink>
      <w:r>
        <w:t xml:space="preserve"> page where they can download a variety of resources. </w:t>
      </w:r>
    </w:p>
    <w:p w14:paraId="2F3FBE26" w14:textId="77777777" w:rsidR="00F3384E" w:rsidRDefault="00F3384E" w:rsidP="00F3384E"/>
    <w:p w14:paraId="3B6E8402" w14:textId="77777777" w:rsidR="00F3384E" w:rsidRPr="00B10EF9" w:rsidRDefault="00F3384E" w:rsidP="00F3384E">
      <w:pPr>
        <w:rPr>
          <w:b/>
          <w:bCs/>
        </w:rPr>
      </w:pPr>
      <w:r w:rsidRPr="00B10EF9">
        <w:rPr>
          <w:b/>
          <w:bCs/>
        </w:rPr>
        <w:t xml:space="preserve">Fundraising…questions? Contact </w:t>
      </w:r>
      <w:hyperlink r:id="rId12" w:history="1">
        <w:r w:rsidRPr="00B10EF9">
          <w:rPr>
            <w:rStyle w:val="Hyperlink"/>
            <w:b/>
            <w:bCs/>
          </w:rPr>
          <w:t>Lorna12Hil@cancer.org</w:t>
        </w:r>
      </w:hyperlink>
    </w:p>
    <w:p w14:paraId="19CB2728" w14:textId="77777777" w:rsidR="00F3384E" w:rsidRDefault="00F3384E" w:rsidP="00F3384E">
      <w:r>
        <w:t xml:space="preserve">I know I still owe you all the formalized explanation of our June challenge, but it is coming. </w:t>
      </w:r>
    </w:p>
    <w:p w14:paraId="0E4DF35B" w14:textId="77777777" w:rsidR="00F3384E" w:rsidRDefault="00F3384E" w:rsidP="00F3384E">
      <w:r>
        <w:t xml:space="preserve">For those who haven’t started fundraising yet, you should expect to hear form a few members of our fundraising committee to see if you need some help getting started or if there are any ideas you would like to talk through. Right now about half of the people registered with a page have started fundraising! Just about 130 days to go. </w:t>
      </w:r>
    </w:p>
    <w:p w14:paraId="5F7DAA7F" w14:textId="77777777" w:rsidR="00F3384E" w:rsidRDefault="00F3384E" w:rsidP="00F3384E"/>
    <w:p w14:paraId="7302AC11" w14:textId="77777777" w:rsidR="00F3384E" w:rsidRDefault="00F3384E" w:rsidP="00F3384E">
      <w:pPr>
        <w:rPr>
          <w:rFonts w:ascii="Calibri" w:eastAsia="Times New Roman" w:hAnsi="Calibri" w:cs="Calibri"/>
          <w:color w:val="000000"/>
        </w:rPr>
      </w:pPr>
      <w:r>
        <w:t>Now for our first week of May fundraising total!!! $</w:t>
      </w:r>
      <w:r>
        <w:rPr>
          <w:rFonts w:ascii="Calibri" w:eastAsia="Times New Roman" w:hAnsi="Calibri" w:cs="Calibri"/>
          <w:color w:val="000000"/>
        </w:rPr>
        <w:t>8755</w:t>
      </w:r>
    </w:p>
    <w:p w14:paraId="488FF186" w14:textId="77777777" w:rsidR="00F3384E" w:rsidRDefault="00F3384E" w:rsidP="00F3384E">
      <w:pPr>
        <w:rPr>
          <w:rFonts w:ascii="Calibri" w:eastAsia="Times New Roman" w:hAnsi="Calibri" w:cs="Calibri"/>
          <w:color w:val="000000"/>
        </w:rPr>
      </w:pPr>
    </w:p>
    <w:tbl>
      <w:tblPr>
        <w:tblW w:w="5538" w:type="dxa"/>
        <w:tblLook w:val="04A0" w:firstRow="1" w:lastRow="0" w:firstColumn="1" w:lastColumn="0" w:noHBand="0" w:noVBand="1"/>
      </w:tblPr>
      <w:tblGrid>
        <w:gridCol w:w="1304"/>
        <w:gridCol w:w="984"/>
        <w:gridCol w:w="3460"/>
      </w:tblGrid>
      <w:tr w:rsidR="00F3384E" w14:paraId="46E235C0" w14:textId="77777777" w:rsidTr="00F3384E">
        <w:trPr>
          <w:trHeight w:val="290"/>
        </w:trPr>
        <w:tc>
          <w:tcPr>
            <w:tcW w:w="1118" w:type="dxa"/>
            <w:noWrap/>
            <w:vAlign w:val="bottom"/>
            <w:hideMark/>
          </w:tcPr>
          <w:p w14:paraId="55318A81" w14:textId="77777777" w:rsidR="00F3384E" w:rsidRDefault="00F3384E">
            <w:pPr>
              <w:rPr>
                <w:rFonts w:ascii="Calibri" w:eastAsia="Times New Roman" w:hAnsi="Calibri" w:cs="Calibri"/>
                <w:color w:val="000000"/>
              </w:rPr>
            </w:pPr>
            <w:r>
              <w:rPr>
                <w:rFonts w:ascii="Calibri" w:eastAsia="Times New Roman" w:hAnsi="Calibri" w:cs="Calibri"/>
                <w:color w:val="000000"/>
              </w:rPr>
              <w:t>McFarland</w:t>
            </w:r>
          </w:p>
        </w:tc>
        <w:tc>
          <w:tcPr>
            <w:tcW w:w="960" w:type="dxa"/>
            <w:noWrap/>
            <w:vAlign w:val="bottom"/>
            <w:hideMark/>
          </w:tcPr>
          <w:p w14:paraId="689B551F" w14:textId="77777777" w:rsidR="00F3384E" w:rsidRDefault="00F3384E">
            <w:pPr>
              <w:rPr>
                <w:rFonts w:ascii="Calibri" w:eastAsia="Times New Roman" w:hAnsi="Calibri" w:cs="Calibri"/>
                <w:color w:val="000000"/>
              </w:rPr>
            </w:pPr>
            <w:r>
              <w:rPr>
                <w:rFonts w:ascii="Calibri" w:eastAsia="Times New Roman" w:hAnsi="Calibri" w:cs="Calibri"/>
                <w:color w:val="000000"/>
              </w:rPr>
              <w:t>Jill</w:t>
            </w:r>
          </w:p>
        </w:tc>
        <w:tc>
          <w:tcPr>
            <w:tcW w:w="3460" w:type="dxa"/>
            <w:noWrap/>
            <w:vAlign w:val="bottom"/>
            <w:hideMark/>
          </w:tcPr>
          <w:p w14:paraId="2A1D736F" w14:textId="77777777" w:rsidR="00F3384E" w:rsidRDefault="00F3384E">
            <w:pPr>
              <w:jc w:val="right"/>
              <w:rPr>
                <w:rFonts w:ascii="Calibri" w:eastAsia="Times New Roman" w:hAnsi="Calibri" w:cs="Calibri"/>
                <w:color w:val="000000"/>
              </w:rPr>
            </w:pPr>
            <w:r>
              <w:rPr>
                <w:rFonts w:ascii="Calibri" w:eastAsia="Times New Roman" w:hAnsi="Calibri" w:cs="Calibri"/>
                <w:color w:val="000000"/>
              </w:rPr>
              <w:t>3195</w:t>
            </w:r>
          </w:p>
        </w:tc>
      </w:tr>
      <w:tr w:rsidR="00F3384E" w14:paraId="4FE232AD" w14:textId="77777777" w:rsidTr="00F3384E">
        <w:trPr>
          <w:trHeight w:val="290"/>
        </w:trPr>
        <w:tc>
          <w:tcPr>
            <w:tcW w:w="1118" w:type="dxa"/>
            <w:noWrap/>
            <w:vAlign w:val="bottom"/>
            <w:hideMark/>
          </w:tcPr>
          <w:p w14:paraId="6F34EB14" w14:textId="77777777" w:rsidR="00F3384E" w:rsidRDefault="00F3384E">
            <w:pPr>
              <w:rPr>
                <w:rFonts w:ascii="Calibri" w:eastAsia="Times New Roman" w:hAnsi="Calibri" w:cs="Calibri"/>
                <w:color w:val="000000"/>
              </w:rPr>
            </w:pPr>
            <w:r>
              <w:rPr>
                <w:rFonts w:ascii="Calibri" w:eastAsia="Times New Roman" w:hAnsi="Calibri" w:cs="Calibri"/>
                <w:color w:val="000000"/>
              </w:rPr>
              <w:t>Diver</w:t>
            </w:r>
          </w:p>
        </w:tc>
        <w:tc>
          <w:tcPr>
            <w:tcW w:w="960" w:type="dxa"/>
            <w:noWrap/>
            <w:vAlign w:val="bottom"/>
            <w:hideMark/>
          </w:tcPr>
          <w:p w14:paraId="5C2B406C" w14:textId="77777777" w:rsidR="00F3384E" w:rsidRDefault="00F3384E">
            <w:pPr>
              <w:rPr>
                <w:rFonts w:ascii="Calibri" w:eastAsia="Times New Roman" w:hAnsi="Calibri" w:cs="Calibri"/>
                <w:color w:val="000000"/>
              </w:rPr>
            </w:pPr>
            <w:r>
              <w:rPr>
                <w:rFonts w:ascii="Calibri" w:eastAsia="Times New Roman" w:hAnsi="Calibri" w:cs="Calibri"/>
                <w:color w:val="000000"/>
              </w:rPr>
              <w:t>Barbara</w:t>
            </w:r>
          </w:p>
        </w:tc>
        <w:tc>
          <w:tcPr>
            <w:tcW w:w="3460" w:type="dxa"/>
            <w:noWrap/>
            <w:vAlign w:val="bottom"/>
            <w:hideMark/>
          </w:tcPr>
          <w:p w14:paraId="02534747" w14:textId="77777777" w:rsidR="00F3384E" w:rsidRDefault="00F3384E">
            <w:pPr>
              <w:jc w:val="right"/>
              <w:rPr>
                <w:rFonts w:ascii="Calibri" w:eastAsia="Times New Roman" w:hAnsi="Calibri" w:cs="Calibri"/>
                <w:color w:val="000000"/>
              </w:rPr>
            </w:pPr>
            <w:r>
              <w:rPr>
                <w:rFonts w:ascii="Calibri" w:eastAsia="Times New Roman" w:hAnsi="Calibri" w:cs="Calibri"/>
                <w:color w:val="000000"/>
              </w:rPr>
              <w:t>2520</w:t>
            </w:r>
          </w:p>
        </w:tc>
      </w:tr>
      <w:tr w:rsidR="00F3384E" w14:paraId="20E54647" w14:textId="77777777" w:rsidTr="00F3384E">
        <w:trPr>
          <w:trHeight w:val="290"/>
        </w:trPr>
        <w:tc>
          <w:tcPr>
            <w:tcW w:w="1118" w:type="dxa"/>
            <w:noWrap/>
            <w:vAlign w:val="bottom"/>
            <w:hideMark/>
          </w:tcPr>
          <w:p w14:paraId="33BF066B" w14:textId="77777777" w:rsidR="00F3384E" w:rsidRDefault="00F3384E">
            <w:pPr>
              <w:rPr>
                <w:rFonts w:ascii="Calibri" w:eastAsia="Times New Roman" w:hAnsi="Calibri" w:cs="Calibri"/>
                <w:color w:val="000000"/>
              </w:rPr>
            </w:pPr>
            <w:r>
              <w:rPr>
                <w:rFonts w:ascii="Calibri" w:eastAsia="Times New Roman" w:hAnsi="Calibri" w:cs="Calibri"/>
                <w:color w:val="000000"/>
              </w:rPr>
              <w:t>Coatoam</w:t>
            </w:r>
          </w:p>
        </w:tc>
        <w:tc>
          <w:tcPr>
            <w:tcW w:w="960" w:type="dxa"/>
            <w:noWrap/>
            <w:vAlign w:val="bottom"/>
            <w:hideMark/>
          </w:tcPr>
          <w:p w14:paraId="4266131C" w14:textId="77777777" w:rsidR="00F3384E" w:rsidRDefault="00F3384E">
            <w:pPr>
              <w:rPr>
                <w:rFonts w:ascii="Calibri" w:eastAsia="Times New Roman" w:hAnsi="Calibri" w:cs="Calibri"/>
                <w:color w:val="000000"/>
              </w:rPr>
            </w:pPr>
            <w:r>
              <w:rPr>
                <w:rFonts w:ascii="Calibri" w:eastAsia="Times New Roman" w:hAnsi="Calibri" w:cs="Calibri"/>
                <w:color w:val="000000"/>
              </w:rPr>
              <w:t>Lauren</w:t>
            </w:r>
          </w:p>
        </w:tc>
        <w:tc>
          <w:tcPr>
            <w:tcW w:w="3460" w:type="dxa"/>
            <w:noWrap/>
            <w:vAlign w:val="bottom"/>
            <w:hideMark/>
          </w:tcPr>
          <w:p w14:paraId="60F7E3A6" w14:textId="77777777" w:rsidR="00F3384E" w:rsidRDefault="00F3384E">
            <w:pPr>
              <w:jc w:val="right"/>
              <w:rPr>
                <w:rFonts w:ascii="Calibri" w:eastAsia="Times New Roman" w:hAnsi="Calibri" w:cs="Calibri"/>
                <w:color w:val="000000"/>
              </w:rPr>
            </w:pPr>
            <w:r>
              <w:rPr>
                <w:rFonts w:ascii="Calibri" w:eastAsia="Times New Roman" w:hAnsi="Calibri" w:cs="Calibri"/>
                <w:color w:val="000000"/>
              </w:rPr>
              <w:t>560</w:t>
            </w:r>
          </w:p>
        </w:tc>
      </w:tr>
      <w:tr w:rsidR="00F3384E" w14:paraId="2E848EF7" w14:textId="77777777" w:rsidTr="00F3384E">
        <w:trPr>
          <w:trHeight w:val="290"/>
        </w:trPr>
        <w:tc>
          <w:tcPr>
            <w:tcW w:w="1118" w:type="dxa"/>
            <w:noWrap/>
            <w:vAlign w:val="bottom"/>
            <w:hideMark/>
          </w:tcPr>
          <w:p w14:paraId="16C5C5A5" w14:textId="77777777" w:rsidR="00F3384E" w:rsidRDefault="00F3384E">
            <w:pPr>
              <w:rPr>
                <w:rFonts w:ascii="Calibri" w:eastAsia="Times New Roman" w:hAnsi="Calibri" w:cs="Calibri"/>
                <w:color w:val="000000"/>
              </w:rPr>
            </w:pPr>
            <w:r>
              <w:rPr>
                <w:rFonts w:ascii="Calibri" w:eastAsia="Times New Roman" w:hAnsi="Calibri" w:cs="Calibri"/>
                <w:color w:val="000000"/>
              </w:rPr>
              <w:t>Turner</w:t>
            </w:r>
          </w:p>
        </w:tc>
        <w:tc>
          <w:tcPr>
            <w:tcW w:w="960" w:type="dxa"/>
            <w:noWrap/>
            <w:vAlign w:val="bottom"/>
            <w:hideMark/>
          </w:tcPr>
          <w:p w14:paraId="3C3C1918" w14:textId="77777777" w:rsidR="00F3384E" w:rsidRDefault="00F3384E">
            <w:pPr>
              <w:rPr>
                <w:rFonts w:ascii="Calibri" w:eastAsia="Times New Roman" w:hAnsi="Calibri" w:cs="Calibri"/>
                <w:color w:val="000000"/>
              </w:rPr>
            </w:pPr>
            <w:r>
              <w:rPr>
                <w:rFonts w:ascii="Calibri" w:eastAsia="Times New Roman" w:hAnsi="Calibri" w:cs="Calibri"/>
                <w:color w:val="000000"/>
              </w:rPr>
              <w:t>Julie</w:t>
            </w:r>
          </w:p>
        </w:tc>
        <w:tc>
          <w:tcPr>
            <w:tcW w:w="3460" w:type="dxa"/>
            <w:noWrap/>
            <w:vAlign w:val="bottom"/>
            <w:hideMark/>
          </w:tcPr>
          <w:p w14:paraId="689B7280" w14:textId="77777777" w:rsidR="00F3384E" w:rsidRDefault="00F3384E">
            <w:pPr>
              <w:jc w:val="right"/>
              <w:rPr>
                <w:rFonts w:ascii="Calibri" w:eastAsia="Times New Roman" w:hAnsi="Calibri" w:cs="Calibri"/>
                <w:color w:val="000000"/>
              </w:rPr>
            </w:pPr>
            <w:r>
              <w:rPr>
                <w:rFonts w:ascii="Calibri" w:eastAsia="Times New Roman" w:hAnsi="Calibri" w:cs="Calibri"/>
                <w:color w:val="000000"/>
              </w:rPr>
              <w:t>470</w:t>
            </w:r>
          </w:p>
        </w:tc>
      </w:tr>
      <w:tr w:rsidR="00F3384E" w14:paraId="66D807AE" w14:textId="77777777" w:rsidTr="00F3384E">
        <w:trPr>
          <w:trHeight w:val="290"/>
        </w:trPr>
        <w:tc>
          <w:tcPr>
            <w:tcW w:w="1118" w:type="dxa"/>
            <w:noWrap/>
            <w:vAlign w:val="bottom"/>
            <w:hideMark/>
          </w:tcPr>
          <w:p w14:paraId="2E6D53E0" w14:textId="77777777" w:rsidR="00F3384E" w:rsidRDefault="00F3384E">
            <w:pPr>
              <w:rPr>
                <w:rFonts w:ascii="Calibri" w:eastAsia="Times New Roman" w:hAnsi="Calibri" w:cs="Calibri"/>
                <w:color w:val="000000"/>
              </w:rPr>
            </w:pPr>
            <w:r>
              <w:rPr>
                <w:rFonts w:ascii="Calibri" w:eastAsia="Times New Roman" w:hAnsi="Calibri" w:cs="Calibri"/>
                <w:color w:val="000000"/>
              </w:rPr>
              <w:t>Zimmerman</w:t>
            </w:r>
          </w:p>
        </w:tc>
        <w:tc>
          <w:tcPr>
            <w:tcW w:w="960" w:type="dxa"/>
            <w:noWrap/>
            <w:vAlign w:val="bottom"/>
            <w:hideMark/>
          </w:tcPr>
          <w:p w14:paraId="3337906B" w14:textId="77777777" w:rsidR="00F3384E" w:rsidRDefault="00F3384E">
            <w:pPr>
              <w:rPr>
                <w:rFonts w:ascii="Calibri" w:eastAsia="Times New Roman" w:hAnsi="Calibri" w:cs="Calibri"/>
                <w:color w:val="000000"/>
              </w:rPr>
            </w:pPr>
            <w:r>
              <w:rPr>
                <w:rFonts w:ascii="Calibri" w:eastAsia="Times New Roman" w:hAnsi="Calibri" w:cs="Calibri"/>
                <w:color w:val="000000"/>
              </w:rPr>
              <w:t>Michelle</w:t>
            </w:r>
          </w:p>
        </w:tc>
        <w:tc>
          <w:tcPr>
            <w:tcW w:w="3460" w:type="dxa"/>
            <w:noWrap/>
            <w:vAlign w:val="bottom"/>
            <w:hideMark/>
          </w:tcPr>
          <w:p w14:paraId="75AC1CC1" w14:textId="77777777" w:rsidR="00F3384E" w:rsidRDefault="00F3384E">
            <w:pPr>
              <w:jc w:val="right"/>
              <w:rPr>
                <w:rFonts w:ascii="Calibri" w:eastAsia="Times New Roman" w:hAnsi="Calibri" w:cs="Calibri"/>
                <w:color w:val="000000"/>
              </w:rPr>
            </w:pPr>
            <w:r>
              <w:rPr>
                <w:rFonts w:ascii="Calibri" w:eastAsia="Times New Roman" w:hAnsi="Calibri" w:cs="Calibri"/>
                <w:color w:val="000000"/>
              </w:rPr>
              <w:t>430</w:t>
            </w:r>
          </w:p>
        </w:tc>
      </w:tr>
      <w:tr w:rsidR="00F3384E" w14:paraId="16FA4C1E" w14:textId="77777777" w:rsidTr="00F3384E">
        <w:trPr>
          <w:trHeight w:val="290"/>
        </w:trPr>
        <w:tc>
          <w:tcPr>
            <w:tcW w:w="1118" w:type="dxa"/>
            <w:noWrap/>
            <w:vAlign w:val="bottom"/>
            <w:hideMark/>
          </w:tcPr>
          <w:p w14:paraId="08AB89E3" w14:textId="77777777" w:rsidR="00F3384E" w:rsidRDefault="00F3384E">
            <w:pPr>
              <w:rPr>
                <w:rFonts w:ascii="Calibri" w:eastAsia="Times New Roman" w:hAnsi="Calibri" w:cs="Calibri"/>
                <w:color w:val="000000"/>
              </w:rPr>
            </w:pPr>
            <w:r>
              <w:rPr>
                <w:rFonts w:ascii="Calibri" w:eastAsia="Times New Roman" w:hAnsi="Calibri" w:cs="Calibri"/>
                <w:color w:val="000000"/>
              </w:rPr>
              <w:t>Guirguis</w:t>
            </w:r>
          </w:p>
        </w:tc>
        <w:tc>
          <w:tcPr>
            <w:tcW w:w="960" w:type="dxa"/>
            <w:noWrap/>
            <w:vAlign w:val="bottom"/>
            <w:hideMark/>
          </w:tcPr>
          <w:p w14:paraId="37D57D9E" w14:textId="77777777" w:rsidR="00F3384E" w:rsidRDefault="00F3384E">
            <w:pPr>
              <w:rPr>
                <w:rFonts w:ascii="Calibri" w:eastAsia="Times New Roman" w:hAnsi="Calibri" w:cs="Calibri"/>
                <w:color w:val="000000"/>
              </w:rPr>
            </w:pPr>
            <w:r>
              <w:rPr>
                <w:rFonts w:ascii="Calibri" w:eastAsia="Times New Roman" w:hAnsi="Calibri" w:cs="Calibri"/>
                <w:color w:val="000000"/>
              </w:rPr>
              <w:t>Thomas</w:t>
            </w:r>
          </w:p>
        </w:tc>
        <w:tc>
          <w:tcPr>
            <w:tcW w:w="3460" w:type="dxa"/>
            <w:noWrap/>
            <w:vAlign w:val="bottom"/>
            <w:hideMark/>
          </w:tcPr>
          <w:p w14:paraId="1440DA10" w14:textId="77777777" w:rsidR="00F3384E" w:rsidRDefault="00F3384E">
            <w:pPr>
              <w:jc w:val="right"/>
              <w:rPr>
                <w:rFonts w:ascii="Calibri" w:eastAsia="Times New Roman" w:hAnsi="Calibri" w:cs="Calibri"/>
                <w:color w:val="000000"/>
              </w:rPr>
            </w:pPr>
            <w:r>
              <w:rPr>
                <w:rFonts w:ascii="Calibri" w:eastAsia="Times New Roman" w:hAnsi="Calibri" w:cs="Calibri"/>
                <w:color w:val="000000"/>
              </w:rPr>
              <w:t>400</w:t>
            </w:r>
          </w:p>
        </w:tc>
      </w:tr>
      <w:tr w:rsidR="00F3384E" w14:paraId="5E1FCD2B" w14:textId="77777777" w:rsidTr="00F3384E">
        <w:trPr>
          <w:trHeight w:val="290"/>
        </w:trPr>
        <w:tc>
          <w:tcPr>
            <w:tcW w:w="1118" w:type="dxa"/>
            <w:noWrap/>
            <w:vAlign w:val="bottom"/>
            <w:hideMark/>
          </w:tcPr>
          <w:p w14:paraId="1B46C622" w14:textId="77777777" w:rsidR="00F3384E" w:rsidRDefault="00F3384E">
            <w:pPr>
              <w:rPr>
                <w:rFonts w:ascii="Calibri" w:eastAsia="Times New Roman" w:hAnsi="Calibri" w:cs="Calibri"/>
                <w:color w:val="000000"/>
              </w:rPr>
            </w:pPr>
            <w:r>
              <w:rPr>
                <w:rFonts w:ascii="Calibri" w:eastAsia="Times New Roman" w:hAnsi="Calibri" w:cs="Calibri"/>
                <w:color w:val="000000"/>
              </w:rPr>
              <w:t>Walker</w:t>
            </w:r>
          </w:p>
        </w:tc>
        <w:tc>
          <w:tcPr>
            <w:tcW w:w="960" w:type="dxa"/>
            <w:noWrap/>
            <w:vAlign w:val="bottom"/>
            <w:hideMark/>
          </w:tcPr>
          <w:p w14:paraId="052BD8C7" w14:textId="77777777" w:rsidR="00F3384E" w:rsidRDefault="00F3384E">
            <w:pPr>
              <w:rPr>
                <w:rFonts w:ascii="Calibri" w:eastAsia="Times New Roman" w:hAnsi="Calibri" w:cs="Calibri"/>
                <w:color w:val="000000"/>
              </w:rPr>
            </w:pPr>
            <w:r>
              <w:rPr>
                <w:rFonts w:ascii="Calibri" w:eastAsia="Times New Roman" w:hAnsi="Calibri" w:cs="Calibri"/>
                <w:color w:val="000000"/>
              </w:rPr>
              <w:t>Amanda</w:t>
            </w:r>
          </w:p>
        </w:tc>
        <w:tc>
          <w:tcPr>
            <w:tcW w:w="3460" w:type="dxa"/>
            <w:noWrap/>
            <w:vAlign w:val="bottom"/>
            <w:hideMark/>
          </w:tcPr>
          <w:p w14:paraId="7E27F646" w14:textId="77777777" w:rsidR="00F3384E" w:rsidRDefault="00F3384E">
            <w:pPr>
              <w:jc w:val="right"/>
              <w:rPr>
                <w:rFonts w:ascii="Calibri" w:eastAsia="Times New Roman" w:hAnsi="Calibri" w:cs="Calibri"/>
                <w:color w:val="000000"/>
              </w:rPr>
            </w:pPr>
            <w:r>
              <w:rPr>
                <w:rFonts w:ascii="Calibri" w:eastAsia="Times New Roman" w:hAnsi="Calibri" w:cs="Calibri"/>
                <w:color w:val="000000"/>
              </w:rPr>
              <w:t>400</w:t>
            </w:r>
          </w:p>
        </w:tc>
      </w:tr>
      <w:tr w:rsidR="00F3384E" w14:paraId="464B0E25" w14:textId="77777777" w:rsidTr="00F3384E">
        <w:trPr>
          <w:trHeight w:val="290"/>
        </w:trPr>
        <w:tc>
          <w:tcPr>
            <w:tcW w:w="1118" w:type="dxa"/>
            <w:noWrap/>
            <w:vAlign w:val="bottom"/>
            <w:hideMark/>
          </w:tcPr>
          <w:p w14:paraId="050EE0A3" w14:textId="77777777" w:rsidR="00F3384E" w:rsidRDefault="00F3384E">
            <w:pPr>
              <w:rPr>
                <w:rFonts w:ascii="Calibri" w:eastAsia="Times New Roman" w:hAnsi="Calibri" w:cs="Calibri"/>
                <w:color w:val="000000"/>
              </w:rPr>
            </w:pPr>
            <w:r>
              <w:rPr>
                <w:rFonts w:ascii="Calibri" w:eastAsia="Times New Roman" w:hAnsi="Calibri" w:cs="Calibri"/>
                <w:color w:val="000000"/>
              </w:rPr>
              <w:t>Hill</w:t>
            </w:r>
          </w:p>
        </w:tc>
        <w:tc>
          <w:tcPr>
            <w:tcW w:w="960" w:type="dxa"/>
            <w:noWrap/>
            <w:vAlign w:val="bottom"/>
            <w:hideMark/>
          </w:tcPr>
          <w:p w14:paraId="26CC83EA" w14:textId="77777777" w:rsidR="00F3384E" w:rsidRDefault="00F3384E">
            <w:pPr>
              <w:rPr>
                <w:rFonts w:ascii="Calibri" w:eastAsia="Times New Roman" w:hAnsi="Calibri" w:cs="Calibri"/>
                <w:color w:val="000000"/>
              </w:rPr>
            </w:pPr>
            <w:r>
              <w:rPr>
                <w:rFonts w:ascii="Calibri" w:eastAsia="Times New Roman" w:hAnsi="Calibri" w:cs="Calibri"/>
                <w:color w:val="000000"/>
              </w:rPr>
              <w:t>Lorna</w:t>
            </w:r>
          </w:p>
        </w:tc>
        <w:tc>
          <w:tcPr>
            <w:tcW w:w="3460" w:type="dxa"/>
            <w:noWrap/>
            <w:vAlign w:val="bottom"/>
            <w:hideMark/>
          </w:tcPr>
          <w:p w14:paraId="0EED726A" w14:textId="77777777" w:rsidR="00F3384E" w:rsidRDefault="00F3384E">
            <w:pPr>
              <w:jc w:val="right"/>
              <w:rPr>
                <w:rFonts w:ascii="Calibri" w:eastAsia="Times New Roman" w:hAnsi="Calibri" w:cs="Calibri"/>
                <w:color w:val="000000"/>
              </w:rPr>
            </w:pPr>
            <w:r>
              <w:rPr>
                <w:rFonts w:ascii="Calibri" w:eastAsia="Times New Roman" w:hAnsi="Calibri" w:cs="Calibri"/>
                <w:color w:val="000000"/>
              </w:rPr>
              <w:t>320</w:t>
            </w:r>
          </w:p>
        </w:tc>
      </w:tr>
      <w:tr w:rsidR="00F3384E" w14:paraId="32CCB02C" w14:textId="77777777" w:rsidTr="00F3384E">
        <w:trPr>
          <w:trHeight w:val="290"/>
        </w:trPr>
        <w:tc>
          <w:tcPr>
            <w:tcW w:w="1118" w:type="dxa"/>
            <w:noWrap/>
            <w:vAlign w:val="bottom"/>
            <w:hideMark/>
          </w:tcPr>
          <w:p w14:paraId="486A7FC7" w14:textId="77777777" w:rsidR="00F3384E" w:rsidRDefault="00F3384E">
            <w:pPr>
              <w:rPr>
                <w:rFonts w:ascii="Calibri" w:eastAsia="Times New Roman" w:hAnsi="Calibri" w:cs="Calibri"/>
                <w:color w:val="000000"/>
              </w:rPr>
            </w:pPr>
            <w:r>
              <w:rPr>
                <w:rFonts w:ascii="Calibri" w:eastAsia="Times New Roman" w:hAnsi="Calibri" w:cs="Calibri"/>
                <w:color w:val="000000"/>
              </w:rPr>
              <w:t>Pamer</w:t>
            </w:r>
          </w:p>
        </w:tc>
        <w:tc>
          <w:tcPr>
            <w:tcW w:w="960" w:type="dxa"/>
            <w:noWrap/>
            <w:vAlign w:val="bottom"/>
            <w:hideMark/>
          </w:tcPr>
          <w:p w14:paraId="38B4C312" w14:textId="77777777" w:rsidR="00F3384E" w:rsidRDefault="00F3384E">
            <w:pPr>
              <w:rPr>
                <w:rFonts w:ascii="Calibri" w:eastAsia="Times New Roman" w:hAnsi="Calibri" w:cs="Calibri"/>
                <w:color w:val="000000"/>
              </w:rPr>
            </w:pPr>
            <w:r>
              <w:rPr>
                <w:rFonts w:ascii="Calibri" w:eastAsia="Times New Roman" w:hAnsi="Calibri" w:cs="Calibri"/>
                <w:color w:val="000000"/>
              </w:rPr>
              <w:t>Tom</w:t>
            </w:r>
          </w:p>
        </w:tc>
        <w:tc>
          <w:tcPr>
            <w:tcW w:w="3460" w:type="dxa"/>
            <w:noWrap/>
            <w:vAlign w:val="bottom"/>
            <w:hideMark/>
          </w:tcPr>
          <w:p w14:paraId="09AC51D9" w14:textId="77777777" w:rsidR="00F3384E" w:rsidRDefault="00F3384E">
            <w:pPr>
              <w:jc w:val="right"/>
              <w:rPr>
                <w:rFonts w:ascii="Calibri" w:eastAsia="Times New Roman" w:hAnsi="Calibri" w:cs="Calibri"/>
                <w:color w:val="000000"/>
              </w:rPr>
            </w:pPr>
            <w:r>
              <w:rPr>
                <w:rFonts w:ascii="Calibri" w:eastAsia="Times New Roman" w:hAnsi="Calibri" w:cs="Calibri"/>
                <w:color w:val="000000"/>
              </w:rPr>
              <w:t>240</w:t>
            </w:r>
          </w:p>
        </w:tc>
      </w:tr>
      <w:tr w:rsidR="00F3384E" w14:paraId="6A69C970" w14:textId="77777777" w:rsidTr="00F3384E">
        <w:trPr>
          <w:trHeight w:val="290"/>
        </w:trPr>
        <w:tc>
          <w:tcPr>
            <w:tcW w:w="1118" w:type="dxa"/>
            <w:noWrap/>
            <w:vAlign w:val="bottom"/>
            <w:hideMark/>
          </w:tcPr>
          <w:p w14:paraId="718F669E" w14:textId="77777777" w:rsidR="00F3384E" w:rsidRDefault="00F3384E">
            <w:pPr>
              <w:rPr>
                <w:rFonts w:ascii="Calibri" w:eastAsia="Times New Roman" w:hAnsi="Calibri" w:cs="Calibri"/>
                <w:color w:val="000000"/>
              </w:rPr>
            </w:pPr>
            <w:r>
              <w:rPr>
                <w:rFonts w:ascii="Calibri" w:eastAsia="Times New Roman" w:hAnsi="Calibri" w:cs="Calibri"/>
                <w:color w:val="000000"/>
              </w:rPr>
              <w:t>Manges</w:t>
            </w:r>
          </w:p>
        </w:tc>
        <w:tc>
          <w:tcPr>
            <w:tcW w:w="960" w:type="dxa"/>
            <w:noWrap/>
            <w:vAlign w:val="bottom"/>
            <w:hideMark/>
          </w:tcPr>
          <w:p w14:paraId="2560A50D" w14:textId="77777777" w:rsidR="00F3384E" w:rsidRDefault="00F3384E">
            <w:pPr>
              <w:rPr>
                <w:rFonts w:ascii="Calibri" w:eastAsia="Times New Roman" w:hAnsi="Calibri" w:cs="Calibri"/>
                <w:color w:val="000000"/>
              </w:rPr>
            </w:pPr>
            <w:r>
              <w:rPr>
                <w:rFonts w:ascii="Calibri" w:eastAsia="Times New Roman" w:hAnsi="Calibri" w:cs="Calibri"/>
                <w:color w:val="000000"/>
              </w:rPr>
              <w:t>Pam</w:t>
            </w:r>
          </w:p>
        </w:tc>
        <w:tc>
          <w:tcPr>
            <w:tcW w:w="3460" w:type="dxa"/>
            <w:noWrap/>
            <w:vAlign w:val="bottom"/>
            <w:hideMark/>
          </w:tcPr>
          <w:p w14:paraId="07A89BB3" w14:textId="77777777" w:rsidR="00F3384E" w:rsidRDefault="00F3384E">
            <w:pPr>
              <w:jc w:val="right"/>
              <w:rPr>
                <w:rFonts w:ascii="Calibri" w:eastAsia="Times New Roman" w:hAnsi="Calibri" w:cs="Calibri"/>
                <w:color w:val="000000"/>
              </w:rPr>
            </w:pPr>
            <w:r>
              <w:rPr>
                <w:rFonts w:ascii="Calibri" w:eastAsia="Times New Roman" w:hAnsi="Calibri" w:cs="Calibri"/>
                <w:color w:val="000000"/>
              </w:rPr>
              <w:t>70</w:t>
            </w:r>
          </w:p>
        </w:tc>
      </w:tr>
      <w:tr w:rsidR="00F3384E" w14:paraId="731B11AE" w14:textId="77777777" w:rsidTr="00F3384E">
        <w:trPr>
          <w:trHeight w:val="290"/>
        </w:trPr>
        <w:tc>
          <w:tcPr>
            <w:tcW w:w="1118" w:type="dxa"/>
            <w:noWrap/>
            <w:vAlign w:val="bottom"/>
            <w:hideMark/>
          </w:tcPr>
          <w:p w14:paraId="7761BC5B" w14:textId="77777777" w:rsidR="00F3384E" w:rsidRDefault="00F3384E">
            <w:pPr>
              <w:rPr>
                <w:rFonts w:ascii="Calibri" w:eastAsia="Times New Roman" w:hAnsi="Calibri" w:cs="Calibri"/>
                <w:color w:val="000000"/>
              </w:rPr>
            </w:pPr>
            <w:r>
              <w:rPr>
                <w:rFonts w:ascii="Calibri" w:eastAsia="Times New Roman" w:hAnsi="Calibri" w:cs="Calibri"/>
                <w:color w:val="000000"/>
              </w:rPr>
              <w:t>Coatoam</w:t>
            </w:r>
          </w:p>
        </w:tc>
        <w:tc>
          <w:tcPr>
            <w:tcW w:w="960" w:type="dxa"/>
            <w:noWrap/>
            <w:vAlign w:val="bottom"/>
            <w:hideMark/>
          </w:tcPr>
          <w:p w14:paraId="7B83D3C2" w14:textId="77777777" w:rsidR="00F3384E" w:rsidRDefault="00F3384E">
            <w:pPr>
              <w:rPr>
                <w:rFonts w:ascii="Calibri" w:eastAsia="Times New Roman" w:hAnsi="Calibri" w:cs="Calibri"/>
                <w:color w:val="000000"/>
              </w:rPr>
            </w:pPr>
            <w:r>
              <w:rPr>
                <w:rFonts w:ascii="Calibri" w:eastAsia="Times New Roman" w:hAnsi="Calibri" w:cs="Calibri"/>
                <w:color w:val="000000"/>
              </w:rPr>
              <w:t>Carolyn</w:t>
            </w:r>
          </w:p>
        </w:tc>
        <w:tc>
          <w:tcPr>
            <w:tcW w:w="3460" w:type="dxa"/>
            <w:noWrap/>
            <w:vAlign w:val="bottom"/>
            <w:hideMark/>
          </w:tcPr>
          <w:p w14:paraId="0B5FBE7A" w14:textId="77777777" w:rsidR="00F3384E" w:rsidRDefault="00F3384E">
            <w:pPr>
              <w:jc w:val="right"/>
              <w:rPr>
                <w:rFonts w:ascii="Calibri" w:eastAsia="Times New Roman" w:hAnsi="Calibri" w:cs="Calibri"/>
                <w:color w:val="000000"/>
              </w:rPr>
            </w:pPr>
            <w:r>
              <w:rPr>
                <w:rFonts w:ascii="Calibri" w:eastAsia="Times New Roman" w:hAnsi="Calibri" w:cs="Calibri"/>
                <w:color w:val="000000"/>
              </w:rPr>
              <w:t>50</w:t>
            </w:r>
          </w:p>
        </w:tc>
      </w:tr>
      <w:tr w:rsidR="00F3384E" w14:paraId="105BE821" w14:textId="77777777" w:rsidTr="00F3384E">
        <w:trPr>
          <w:trHeight w:val="290"/>
        </w:trPr>
        <w:tc>
          <w:tcPr>
            <w:tcW w:w="1118" w:type="dxa"/>
            <w:noWrap/>
            <w:vAlign w:val="bottom"/>
            <w:hideMark/>
          </w:tcPr>
          <w:p w14:paraId="7082255D" w14:textId="77777777" w:rsidR="00F3384E" w:rsidRDefault="00F3384E">
            <w:pPr>
              <w:rPr>
                <w:rFonts w:ascii="Calibri" w:eastAsia="Times New Roman" w:hAnsi="Calibri" w:cs="Calibri"/>
                <w:color w:val="000000"/>
              </w:rPr>
            </w:pPr>
            <w:r>
              <w:rPr>
                <w:rFonts w:ascii="Calibri" w:eastAsia="Times New Roman" w:hAnsi="Calibri" w:cs="Calibri"/>
                <w:color w:val="000000"/>
              </w:rPr>
              <w:t>Britcher</w:t>
            </w:r>
          </w:p>
        </w:tc>
        <w:tc>
          <w:tcPr>
            <w:tcW w:w="960" w:type="dxa"/>
            <w:noWrap/>
            <w:vAlign w:val="bottom"/>
            <w:hideMark/>
          </w:tcPr>
          <w:p w14:paraId="4BE04304" w14:textId="77777777" w:rsidR="00F3384E" w:rsidRDefault="00F3384E">
            <w:pPr>
              <w:rPr>
                <w:rFonts w:ascii="Calibri" w:eastAsia="Times New Roman" w:hAnsi="Calibri" w:cs="Calibri"/>
                <w:color w:val="000000"/>
              </w:rPr>
            </w:pPr>
            <w:r>
              <w:rPr>
                <w:rFonts w:ascii="Calibri" w:eastAsia="Times New Roman" w:hAnsi="Calibri" w:cs="Calibri"/>
                <w:color w:val="000000"/>
              </w:rPr>
              <w:t>Andrea</w:t>
            </w:r>
          </w:p>
        </w:tc>
        <w:tc>
          <w:tcPr>
            <w:tcW w:w="3460" w:type="dxa"/>
            <w:noWrap/>
            <w:vAlign w:val="bottom"/>
            <w:hideMark/>
          </w:tcPr>
          <w:p w14:paraId="7577CF62" w14:textId="77777777" w:rsidR="00F3384E" w:rsidRDefault="00F3384E">
            <w:pPr>
              <w:jc w:val="right"/>
              <w:rPr>
                <w:rFonts w:ascii="Calibri" w:eastAsia="Times New Roman" w:hAnsi="Calibri" w:cs="Calibri"/>
                <w:color w:val="000000"/>
              </w:rPr>
            </w:pPr>
            <w:r>
              <w:rPr>
                <w:rFonts w:ascii="Calibri" w:eastAsia="Times New Roman" w:hAnsi="Calibri" w:cs="Calibri"/>
                <w:color w:val="000000"/>
              </w:rPr>
              <w:t>30</w:t>
            </w:r>
          </w:p>
        </w:tc>
      </w:tr>
      <w:tr w:rsidR="00F3384E" w14:paraId="618DB67B" w14:textId="77777777" w:rsidTr="00F3384E">
        <w:trPr>
          <w:trHeight w:val="290"/>
        </w:trPr>
        <w:tc>
          <w:tcPr>
            <w:tcW w:w="1118" w:type="dxa"/>
            <w:noWrap/>
            <w:vAlign w:val="bottom"/>
            <w:hideMark/>
          </w:tcPr>
          <w:p w14:paraId="30E4E17A" w14:textId="77777777" w:rsidR="00F3384E" w:rsidRDefault="00F3384E">
            <w:pPr>
              <w:rPr>
                <w:rFonts w:ascii="Calibri" w:eastAsia="Times New Roman" w:hAnsi="Calibri" w:cs="Calibri"/>
                <w:color w:val="000000"/>
              </w:rPr>
            </w:pPr>
            <w:r>
              <w:rPr>
                <w:rFonts w:ascii="Calibri" w:eastAsia="Times New Roman" w:hAnsi="Calibri" w:cs="Calibri"/>
                <w:color w:val="000000"/>
              </w:rPr>
              <w:t>Taylor</w:t>
            </w:r>
          </w:p>
        </w:tc>
        <w:tc>
          <w:tcPr>
            <w:tcW w:w="960" w:type="dxa"/>
            <w:noWrap/>
            <w:vAlign w:val="bottom"/>
            <w:hideMark/>
          </w:tcPr>
          <w:p w14:paraId="57AAD498" w14:textId="77777777" w:rsidR="00F3384E" w:rsidRDefault="00F3384E">
            <w:pPr>
              <w:rPr>
                <w:rFonts w:ascii="Calibri" w:eastAsia="Times New Roman" w:hAnsi="Calibri" w:cs="Calibri"/>
                <w:color w:val="000000"/>
              </w:rPr>
            </w:pPr>
            <w:r>
              <w:rPr>
                <w:rFonts w:ascii="Calibri" w:eastAsia="Times New Roman" w:hAnsi="Calibri" w:cs="Calibri"/>
                <w:color w:val="000000"/>
              </w:rPr>
              <w:t>Catharin</w:t>
            </w:r>
          </w:p>
        </w:tc>
        <w:tc>
          <w:tcPr>
            <w:tcW w:w="3460" w:type="dxa"/>
            <w:noWrap/>
            <w:vAlign w:val="bottom"/>
            <w:hideMark/>
          </w:tcPr>
          <w:p w14:paraId="4FAAABCD" w14:textId="77777777" w:rsidR="00F3384E" w:rsidRDefault="00F3384E">
            <w:pPr>
              <w:jc w:val="right"/>
              <w:rPr>
                <w:rFonts w:ascii="Calibri" w:eastAsia="Times New Roman" w:hAnsi="Calibri" w:cs="Calibri"/>
                <w:color w:val="000000"/>
              </w:rPr>
            </w:pPr>
            <w:r>
              <w:rPr>
                <w:rFonts w:ascii="Calibri" w:eastAsia="Times New Roman" w:hAnsi="Calibri" w:cs="Calibri"/>
                <w:color w:val="000000"/>
              </w:rPr>
              <w:t>30</w:t>
            </w:r>
          </w:p>
        </w:tc>
      </w:tr>
      <w:tr w:rsidR="00F3384E" w14:paraId="62B34D78" w14:textId="77777777" w:rsidTr="00F3384E">
        <w:trPr>
          <w:trHeight w:val="290"/>
        </w:trPr>
        <w:tc>
          <w:tcPr>
            <w:tcW w:w="1118" w:type="dxa"/>
            <w:noWrap/>
            <w:vAlign w:val="bottom"/>
            <w:hideMark/>
          </w:tcPr>
          <w:p w14:paraId="149E72D0" w14:textId="77777777" w:rsidR="00F3384E" w:rsidRDefault="00F3384E">
            <w:pPr>
              <w:rPr>
                <w:rFonts w:ascii="Calibri" w:eastAsia="Times New Roman" w:hAnsi="Calibri" w:cs="Calibri"/>
                <w:color w:val="000000"/>
              </w:rPr>
            </w:pPr>
            <w:r>
              <w:rPr>
                <w:rFonts w:ascii="Calibri" w:eastAsia="Times New Roman" w:hAnsi="Calibri" w:cs="Calibri"/>
                <w:color w:val="000000"/>
              </w:rPr>
              <w:t>ACS CAN</w:t>
            </w:r>
          </w:p>
        </w:tc>
        <w:tc>
          <w:tcPr>
            <w:tcW w:w="960" w:type="dxa"/>
            <w:noWrap/>
            <w:vAlign w:val="bottom"/>
            <w:hideMark/>
          </w:tcPr>
          <w:p w14:paraId="1DA75F25" w14:textId="77777777" w:rsidR="00F3384E" w:rsidRDefault="00F3384E">
            <w:pPr>
              <w:rPr>
                <w:rFonts w:ascii="Calibri" w:eastAsia="Times New Roman" w:hAnsi="Calibri" w:cs="Calibri"/>
                <w:color w:val="000000"/>
              </w:rPr>
            </w:pPr>
            <w:r>
              <w:rPr>
                <w:rFonts w:ascii="Calibri" w:eastAsia="Times New Roman" w:hAnsi="Calibri" w:cs="Calibri"/>
                <w:color w:val="000000"/>
              </w:rPr>
              <w:t>Ohio</w:t>
            </w:r>
          </w:p>
        </w:tc>
        <w:tc>
          <w:tcPr>
            <w:tcW w:w="3460" w:type="dxa"/>
            <w:noWrap/>
            <w:vAlign w:val="bottom"/>
            <w:hideMark/>
          </w:tcPr>
          <w:p w14:paraId="38F9D027" w14:textId="77777777" w:rsidR="00F3384E" w:rsidRDefault="00F3384E">
            <w:pPr>
              <w:jc w:val="right"/>
              <w:rPr>
                <w:rFonts w:ascii="Calibri" w:eastAsia="Times New Roman" w:hAnsi="Calibri" w:cs="Calibri"/>
                <w:color w:val="000000"/>
              </w:rPr>
            </w:pPr>
            <w:r>
              <w:rPr>
                <w:rFonts w:ascii="Calibri" w:eastAsia="Times New Roman" w:hAnsi="Calibri" w:cs="Calibri"/>
                <w:color w:val="000000"/>
              </w:rPr>
              <w:t>20</w:t>
            </w:r>
          </w:p>
        </w:tc>
      </w:tr>
      <w:tr w:rsidR="00F3384E" w14:paraId="3B9CB7CA" w14:textId="77777777" w:rsidTr="00F3384E">
        <w:trPr>
          <w:trHeight w:val="290"/>
        </w:trPr>
        <w:tc>
          <w:tcPr>
            <w:tcW w:w="1118" w:type="dxa"/>
            <w:noWrap/>
            <w:vAlign w:val="bottom"/>
            <w:hideMark/>
          </w:tcPr>
          <w:p w14:paraId="13AFE49D" w14:textId="77777777" w:rsidR="00F3384E" w:rsidRDefault="00F3384E">
            <w:pPr>
              <w:rPr>
                <w:rFonts w:ascii="Calibri" w:eastAsia="Times New Roman" w:hAnsi="Calibri" w:cs="Calibri"/>
                <w:color w:val="000000"/>
              </w:rPr>
            </w:pPr>
            <w:r>
              <w:rPr>
                <w:rFonts w:ascii="Calibri" w:eastAsia="Times New Roman" w:hAnsi="Calibri" w:cs="Calibri"/>
                <w:color w:val="000000"/>
              </w:rPr>
              <w:t>Boston</w:t>
            </w:r>
          </w:p>
        </w:tc>
        <w:tc>
          <w:tcPr>
            <w:tcW w:w="960" w:type="dxa"/>
            <w:noWrap/>
            <w:vAlign w:val="bottom"/>
            <w:hideMark/>
          </w:tcPr>
          <w:p w14:paraId="5DE223B7" w14:textId="77777777" w:rsidR="00F3384E" w:rsidRDefault="00F3384E">
            <w:pPr>
              <w:rPr>
                <w:rFonts w:ascii="Calibri" w:eastAsia="Times New Roman" w:hAnsi="Calibri" w:cs="Calibri"/>
                <w:color w:val="000000"/>
              </w:rPr>
            </w:pPr>
            <w:r>
              <w:rPr>
                <w:rFonts w:ascii="Calibri" w:eastAsia="Times New Roman" w:hAnsi="Calibri" w:cs="Calibri"/>
                <w:color w:val="000000"/>
              </w:rPr>
              <w:t>Carrie</w:t>
            </w:r>
          </w:p>
        </w:tc>
        <w:tc>
          <w:tcPr>
            <w:tcW w:w="3460" w:type="dxa"/>
            <w:noWrap/>
            <w:vAlign w:val="bottom"/>
            <w:hideMark/>
          </w:tcPr>
          <w:p w14:paraId="478104AA" w14:textId="77777777" w:rsidR="00F3384E" w:rsidRDefault="00F3384E">
            <w:pPr>
              <w:jc w:val="right"/>
              <w:rPr>
                <w:rFonts w:ascii="Calibri" w:eastAsia="Times New Roman" w:hAnsi="Calibri" w:cs="Calibri"/>
                <w:color w:val="000000"/>
              </w:rPr>
            </w:pPr>
            <w:r>
              <w:rPr>
                <w:rFonts w:ascii="Calibri" w:eastAsia="Times New Roman" w:hAnsi="Calibri" w:cs="Calibri"/>
                <w:color w:val="000000"/>
              </w:rPr>
              <w:t>20</w:t>
            </w:r>
          </w:p>
        </w:tc>
      </w:tr>
    </w:tbl>
    <w:p w14:paraId="0643858C" w14:textId="77777777" w:rsidR="00F3384E" w:rsidRDefault="00F3384E" w:rsidP="00F3384E">
      <w:pPr>
        <w:rPr>
          <w:rFonts w:ascii="Calibri" w:eastAsia="Times New Roman" w:hAnsi="Calibri" w:cs="Calibri"/>
          <w:color w:val="000000"/>
        </w:rPr>
      </w:pPr>
    </w:p>
    <w:p w14:paraId="6766F212" w14:textId="77777777" w:rsidR="00F3384E" w:rsidRDefault="00F3384E" w:rsidP="00F3384E"/>
    <w:p w14:paraId="73618ECD" w14:textId="77777777" w:rsidR="00F3384E" w:rsidRDefault="00F3384E" w:rsidP="00F3384E"/>
    <w:p w14:paraId="697C26F3" w14:textId="77777777" w:rsidR="007D2DED" w:rsidRDefault="007D2DED" w:rsidP="007D2D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 </w:t>
      </w:r>
      <w:r>
        <w:rPr>
          <w:rStyle w:val="eop"/>
          <w:rFonts w:ascii="Arial" w:hAnsi="Arial" w:cs="Arial"/>
          <w:sz w:val="22"/>
          <w:szCs w:val="22"/>
        </w:rPr>
        <w:t> </w:t>
      </w:r>
    </w:p>
    <w:p w14:paraId="3A15C6F7" w14:textId="77777777" w:rsidR="00F07AD8" w:rsidRDefault="00F07AD8"/>
    <w:sectPr w:rsidR="00F07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25593"/>
    <w:multiLevelType w:val="multilevel"/>
    <w:tmpl w:val="78B6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ED"/>
    <w:rsid w:val="0015010A"/>
    <w:rsid w:val="007D2DED"/>
    <w:rsid w:val="007E1ED8"/>
    <w:rsid w:val="00B10EF9"/>
    <w:rsid w:val="00F07AD8"/>
    <w:rsid w:val="00F3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4D71"/>
  <w15:chartTrackingRefBased/>
  <w15:docId w15:val="{88312207-B0B5-459B-91AA-C9EECB8E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2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D2DED"/>
  </w:style>
  <w:style w:type="character" w:customStyle="1" w:styleId="eop">
    <w:name w:val="eop"/>
    <w:basedOn w:val="DefaultParagraphFont"/>
    <w:rsid w:val="007D2DED"/>
  </w:style>
  <w:style w:type="character" w:styleId="Hyperlink">
    <w:name w:val="Hyperlink"/>
    <w:basedOn w:val="DefaultParagraphFont"/>
    <w:uiPriority w:val="99"/>
    <w:semiHidden/>
    <w:unhideWhenUsed/>
    <w:rsid w:val="00F33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894885">
      <w:bodyDiv w:val="1"/>
      <w:marLeft w:val="0"/>
      <w:marRight w:val="0"/>
      <w:marTop w:val="0"/>
      <w:marBottom w:val="0"/>
      <w:divBdr>
        <w:top w:val="none" w:sz="0" w:space="0" w:color="auto"/>
        <w:left w:val="none" w:sz="0" w:space="0" w:color="auto"/>
        <w:bottom w:val="none" w:sz="0" w:space="0" w:color="auto"/>
        <w:right w:val="none" w:sz="0" w:space="0" w:color="auto"/>
      </w:divBdr>
      <w:divsChild>
        <w:div w:id="1286543279">
          <w:marLeft w:val="0"/>
          <w:marRight w:val="0"/>
          <w:marTop w:val="0"/>
          <w:marBottom w:val="0"/>
          <w:divBdr>
            <w:top w:val="none" w:sz="0" w:space="0" w:color="auto"/>
            <w:left w:val="none" w:sz="0" w:space="0" w:color="auto"/>
            <w:bottom w:val="none" w:sz="0" w:space="0" w:color="auto"/>
            <w:right w:val="none" w:sz="0" w:space="0" w:color="auto"/>
          </w:divBdr>
          <w:divsChild>
            <w:div w:id="805464052">
              <w:marLeft w:val="0"/>
              <w:marRight w:val="0"/>
              <w:marTop w:val="0"/>
              <w:marBottom w:val="0"/>
              <w:divBdr>
                <w:top w:val="none" w:sz="0" w:space="0" w:color="auto"/>
                <w:left w:val="none" w:sz="0" w:space="0" w:color="auto"/>
                <w:bottom w:val="none" w:sz="0" w:space="0" w:color="auto"/>
                <w:right w:val="none" w:sz="0" w:space="0" w:color="auto"/>
              </w:divBdr>
            </w:div>
            <w:div w:id="1049301537">
              <w:marLeft w:val="0"/>
              <w:marRight w:val="0"/>
              <w:marTop w:val="0"/>
              <w:marBottom w:val="0"/>
              <w:divBdr>
                <w:top w:val="none" w:sz="0" w:space="0" w:color="auto"/>
                <w:left w:val="none" w:sz="0" w:space="0" w:color="auto"/>
                <w:bottom w:val="none" w:sz="0" w:space="0" w:color="auto"/>
                <w:right w:val="none" w:sz="0" w:space="0" w:color="auto"/>
              </w:divBdr>
            </w:div>
            <w:div w:id="58137312">
              <w:marLeft w:val="0"/>
              <w:marRight w:val="0"/>
              <w:marTop w:val="0"/>
              <w:marBottom w:val="0"/>
              <w:divBdr>
                <w:top w:val="none" w:sz="0" w:space="0" w:color="auto"/>
                <w:left w:val="none" w:sz="0" w:space="0" w:color="auto"/>
                <w:bottom w:val="none" w:sz="0" w:space="0" w:color="auto"/>
                <w:right w:val="none" w:sz="0" w:space="0" w:color="auto"/>
              </w:divBdr>
            </w:div>
            <w:div w:id="474301487">
              <w:marLeft w:val="0"/>
              <w:marRight w:val="0"/>
              <w:marTop w:val="0"/>
              <w:marBottom w:val="0"/>
              <w:divBdr>
                <w:top w:val="none" w:sz="0" w:space="0" w:color="auto"/>
                <w:left w:val="none" w:sz="0" w:space="0" w:color="auto"/>
                <w:bottom w:val="none" w:sz="0" w:space="0" w:color="auto"/>
                <w:right w:val="none" w:sz="0" w:space="0" w:color="auto"/>
              </w:divBdr>
            </w:div>
          </w:divsChild>
        </w:div>
        <w:div w:id="641622258">
          <w:marLeft w:val="0"/>
          <w:marRight w:val="0"/>
          <w:marTop w:val="0"/>
          <w:marBottom w:val="0"/>
          <w:divBdr>
            <w:top w:val="none" w:sz="0" w:space="0" w:color="auto"/>
            <w:left w:val="none" w:sz="0" w:space="0" w:color="auto"/>
            <w:bottom w:val="none" w:sz="0" w:space="0" w:color="auto"/>
            <w:right w:val="none" w:sz="0" w:space="0" w:color="auto"/>
          </w:divBdr>
        </w:div>
      </w:divsChild>
    </w:div>
    <w:div w:id="18841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srelaymail@ms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en.Coatoam@cancer.org" TargetMode="External"/><Relationship Id="rId12" Type="http://schemas.openxmlformats.org/officeDocument/2006/relationships/hyperlink" Target="mailto:Lorna12Hil@canc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web.cisco.com/1MSorBzZ-gUdhVlO3KxLUrXUGI2fOWsBMI2aThh47cnj9g2ztyJTcnDW7LSPd0etFqg3ih0P2K5VY6sWMAMfEukcbYBmXL2GXCdWKfR1vzClahXcF8slAhX_2dMTwr417guEKnxrj1JYzNnuUC5u2ElA6VsOEywNZxAYtik4A6m2mEbPeIGy1PlyrxKLi97FkBIowwVPjlm_HhgI5Fj4PRX5PcstA97Zy2oMGpDTvJzVSwNXPZj8ke_ctiday_kA5OHjFE4TC-mKzEJ3lsIe8kRSh57f1hHfbmZWGSv21RT4oRD0vGms0BqbYfRf9w7ZQxl2tOGQBuWtpS6YXvwZLrTatRIH2-AFoJ9Z_p3a3bgANubyMkf1tcD74oR2-pHeXsrxQj2GHyrx7DbP44uOlvhNPthkaYQO2TrgRleFcT7r2Pbn6-iuklfIgtcgm7i2H/https%3A%2F%2Fzoom.us%2Fmeeting%2Fregister%2FtJwqduqtrjgsGtNcSOf6SowiXoPQYb-UUHn_" TargetMode="External"/><Relationship Id="rId11" Type="http://schemas.openxmlformats.org/officeDocument/2006/relationships/hyperlink" Target="https://www.fightcancer.org/acs-can-relay-life-materials" TargetMode="External"/><Relationship Id="rId5" Type="http://schemas.openxmlformats.org/officeDocument/2006/relationships/hyperlink" Target="mailto:Lauren.coatoam@cancer.org" TargetMode="External"/><Relationship Id="rId10" Type="http://schemas.openxmlformats.org/officeDocument/2006/relationships/hyperlink" Target="https://www.fightcancer.org/actions/i-want-help-increase-cancer-research-funding-2021" TargetMode="External"/><Relationship Id="rId4" Type="http://schemas.openxmlformats.org/officeDocument/2006/relationships/webSettings" Target="webSettings.xml"/><Relationship Id="rId9" Type="http://schemas.openxmlformats.org/officeDocument/2006/relationships/hyperlink" Target="https://www.fightcancer.org/relayforlif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Coatoam</dc:creator>
  <cp:keywords/>
  <dc:description/>
  <cp:lastModifiedBy>Lauren Coatoam</cp:lastModifiedBy>
  <cp:revision>2</cp:revision>
  <dcterms:created xsi:type="dcterms:W3CDTF">2021-05-06T21:52:00Z</dcterms:created>
  <dcterms:modified xsi:type="dcterms:W3CDTF">2021-05-07T15:34:00Z</dcterms:modified>
</cp:coreProperties>
</file>